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E57BE" w14:textId="77777777" w:rsidR="00B23F15" w:rsidRDefault="0047331D" w:rsidP="00E74920">
      <w:pPr>
        <w:tabs>
          <w:tab w:val="center" w:pos="4535"/>
        </w:tabs>
        <w:suppressAutoHyphens w:val="0"/>
        <w:jc w:val="center"/>
      </w:pPr>
      <w:r>
        <w:rPr>
          <w:rFonts w:ascii="Times New Roman" w:hAnsi="Times New Roman"/>
          <w:b/>
        </w:rPr>
        <w:t>PHỤ LỤC</w:t>
      </w:r>
    </w:p>
    <w:p w14:paraId="05B8E1E1" w14:textId="77777777" w:rsidR="00B23F15" w:rsidRDefault="00B23F15" w:rsidP="00E74920">
      <w:pPr>
        <w:jc w:val="center"/>
      </w:pPr>
      <w:proofErr w:type="spellStart"/>
      <w:r>
        <w:rPr>
          <w:rFonts w:ascii="Times New Roman" w:hAnsi="Times New Roman"/>
          <w:b/>
        </w:rPr>
        <w:t>Thông</w:t>
      </w:r>
      <w:proofErr w:type="spellEnd"/>
      <w:r>
        <w:rPr>
          <w:rFonts w:ascii="Times New Roman" w:hAnsi="Times New Roman"/>
          <w:b/>
        </w:rPr>
        <w:t xml:space="preserve"> tin </w:t>
      </w:r>
      <w:proofErr w:type="spellStart"/>
      <w:r>
        <w:rPr>
          <w:rFonts w:ascii="Times New Roman" w:hAnsi="Times New Roman"/>
          <w:b/>
        </w:rPr>
        <w:t>về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các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lỗ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hổng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bảo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mật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trong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 w:rsidR="002F3F81">
        <w:rPr>
          <w:rFonts w:ascii="Times New Roman" w:hAnsi="Times New Roman"/>
          <w:b/>
        </w:rPr>
        <w:t>sản</w:t>
      </w:r>
      <w:proofErr w:type="spellEnd"/>
      <w:r w:rsidR="002F3F81">
        <w:rPr>
          <w:rFonts w:ascii="Times New Roman" w:hAnsi="Times New Roman"/>
          <w:b/>
        </w:rPr>
        <w:t xml:space="preserve"> </w:t>
      </w:r>
      <w:proofErr w:type="spellStart"/>
      <w:r w:rsidR="002F3F81">
        <w:rPr>
          <w:rFonts w:ascii="Times New Roman" w:hAnsi="Times New Roman"/>
          <w:b/>
        </w:rPr>
        <w:t>phẩm</w:t>
      </w:r>
      <w:proofErr w:type="spellEnd"/>
      <w:r w:rsidR="002F3F81">
        <w:rPr>
          <w:rFonts w:ascii="Times New Roman" w:hAnsi="Times New Roman"/>
          <w:b/>
        </w:rPr>
        <w:t xml:space="preserve"> Microsoft</w:t>
      </w:r>
    </w:p>
    <w:p w14:paraId="20BE1DA7" w14:textId="6621E4BE" w:rsidR="0047331D" w:rsidRPr="0047331D" w:rsidRDefault="00DC0BC6" w:rsidP="00E74920">
      <w:pPr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</w:t>
      </w:r>
      <w:proofErr w:type="spellStart"/>
      <w:r>
        <w:rPr>
          <w:rFonts w:ascii="Times New Roman" w:hAnsi="Times New Roman"/>
          <w:i/>
          <w:sz w:val="24"/>
          <w:szCs w:val="24"/>
        </w:rPr>
        <w:t>Kèm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theo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Công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văn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số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  </w:t>
      </w:r>
      <w:r w:rsidR="00B23F15"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="0047331D">
        <w:rPr>
          <w:rFonts w:ascii="Times New Roman" w:hAnsi="Times New Roman"/>
          <w:i/>
          <w:sz w:val="24"/>
          <w:szCs w:val="24"/>
        </w:rPr>
        <w:t xml:space="preserve">  </w:t>
      </w:r>
      <w:r w:rsidR="006077D9">
        <w:rPr>
          <w:rFonts w:ascii="Times New Roman" w:hAnsi="Times New Roman"/>
          <w:i/>
          <w:sz w:val="24"/>
          <w:szCs w:val="24"/>
        </w:rPr>
        <w:t xml:space="preserve"> </w:t>
      </w:r>
      <w:r w:rsidR="0047331D"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="00B23F15" w:rsidRPr="0047331D">
        <w:rPr>
          <w:rFonts w:ascii="Times New Roman" w:hAnsi="Times New Roman"/>
          <w:i/>
          <w:sz w:val="24"/>
          <w:szCs w:val="24"/>
        </w:rPr>
        <w:t xml:space="preserve">    /</w:t>
      </w:r>
      <w:r w:rsidR="0047331D" w:rsidRPr="0047331D">
        <w:rPr>
          <w:rFonts w:ascii="Times New Roman" w:hAnsi="Times New Roman"/>
          <w:i/>
          <w:sz w:val="24"/>
          <w:szCs w:val="24"/>
        </w:rPr>
        <w:t>STTTT-CNTT</w:t>
      </w:r>
      <w:r w:rsidR="0047331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ngày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 </w:t>
      </w:r>
      <w:r w:rsidR="0047331D"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="001A5821">
        <w:rPr>
          <w:rFonts w:ascii="Times New Roman" w:hAnsi="Times New Roman"/>
          <w:i/>
          <w:sz w:val="24"/>
          <w:szCs w:val="24"/>
        </w:rPr>
        <w:t xml:space="preserve"> </w:t>
      </w:r>
      <w:r w:rsidR="00B23F15"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="006077D9">
        <w:rPr>
          <w:rFonts w:ascii="Times New Roman" w:hAnsi="Times New Roman"/>
          <w:i/>
          <w:sz w:val="24"/>
          <w:szCs w:val="24"/>
        </w:rPr>
        <w:t xml:space="preserve"> </w:t>
      </w:r>
      <w:r w:rsidR="00F407D3">
        <w:rPr>
          <w:rFonts w:ascii="Times New Roman" w:hAnsi="Times New Roman"/>
          <w:i/>
          <w:sz w:val="24"/>
          <w:szCs w:val="24"/>
        </w:rPr>
        <w:t xml:space="preserve"> </w:t>
      </w:r>
      <w:r w:rsidR="00B23F15" w:rsidRPr="0047331D">
        <w:rPr>
          <w:rFonts w:ascii="Times New Roman" w:hAnsi="Times New Roman"/>
          <w:i/>
          <w:sz w:val="24"/>
          <w:szCs w:val="24"/>
        </w:rPr>
        <w:t xml:space="preserve">   /</w:t>
      </w:r>
      <w:r w:rsidR="006266D9">
        <w:rPr>
          <w:rFonts w:ascii="Times New Roman" w:hAnsi="Times New Roman"/>
          <w:i/>
          <w:sz w:val="24"/>
          <w:szCs w:val="24"/>
        </w:rPr>
        <w:t>8</w:t>
      </w:r>
      <w:bookmarkStart w:id="0" w:name="_GoBack"/>
      <w:bookmarkEnd w:id="0"/>
      <w:r w:rsidR="001C1E12">
        <w:rPr>
          <w:rFonts w:ascii="Times New Roman" w:hAnsi="Times New Roman"/>
          <w:i/>
          <w:sz w:val="24"/>
          <w:szCs w:val="24"/>
        </w:rPr>
        <w:t>/</w:t>
      </w:r>
      <w:r w:rsidR="00B23F15" w:rsidRPr="0047331D">
        <w:rPr>
          <w:rFonts w:ascii="Times New Roman" w:hAnsi="Times New Roman"/>
          <w:i/>
          <w:sz w:val="24"/>
          <w:szCs w:val="24"/>
        </w:rPr>
        <w:t>202</w:t>
      </w:r>
      <w:r w:rsidR="003B758F">
        <w:rPr>
          <w:rFonts w:ascii="Times New Roman" w:hAnsi="Times New Roman"/>
          <w:i/>
          <w:sz w:val="24"/>
          <w:szCs w:val="24"/>
        </w:rPr>
        <w:t>3</w:t>
      </w:r>
    </w:p>
    <w:p w14:paraId="388449E3" w14:textId="77777777" w:rsidR="00342151" w:rsidRPr="0047331D" w:rsidRDefault="0047331D" w:rsidP="00E74920">
      <w:pPr>
        <w:jc w:val="center"/>
        <w:rPr>
          <w:rFonts w:ascii="Times New Roman" w:hAnsi="Times New Roman"/>
          <w:i/>
          <w:sz w:val="24"/>
          <w:szCs w:val="24"/>
        </w:rPr>
      </w:pPr>
      <w:proofErr w:type="spellStart"/>
      <w:proofErr w:type="gramStart"/>
      <w:r w:rsidRPr="0047331D">
        <w:rPr>
          <w:rFonts w:ascii="Times New Roman" w:hAnsi="Times New Roman"/>
          <w:i/>
          <w:sz w:val="24"/>
          <w:szCs w:val="24"/>
        </w:rPr>
        <w:t>của</w:t>
      </w:r>
      <w:proofErr w:type="spellEnd"/>
      <w:proofErr w:type="gramEnd"/>
      <w:r w:rsidRPr="0047331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331D">
        <w:rPr>
          <w:rFonts w:ascii="Times New Roman" w:hAnsi="Times New Roman"/>
          <w:i/>
          <w:sz w:val="24"/>
          <w:szCs w:val="24"/>
        </w:rPr>
        <w:t>Sở</w:t>
      </w:r>
      <w:proofErr w:type="spellEnd"/>
      <w:r w:rsidRPr="0047331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331D">
        <w:rPr>
          <w:rFonts w:ascii="Times New Roman" w:hAnsi="Times New Roman"/>
          <w:i/>
          <w:sz w:val="24"/>
          <w:szCs w:val="24"/>
        </w:rPr>
        <w:t>Thông</w:t>
      </w:r>
      <w:proofErr w:type="spellEnd"/>
      <w:r w:rsidRPr="0047331D">
        <w:rPr>
          <w:rFonts w:ascii="Times New Roman" w:hAnsi="Times New Roman"/>
          <w:i/>
          <w:sz w:val="24"/>
          <w:szCs w:val="24"/>
        </w:rPr>
        <w:t xml:space="preserve"> tin </w:t>
      </w:r>
      <w:proofErr w:type="spellStart"/>
      <w:r w:rsidRPr="0047331D">
        <w:rPr>
          <w:rFonts w:ascii="Times New Roman" w:hAnsi="Times New Roman"/>
          <w:i/>
          <w:sz w:val="24"/>
          <w:szCs w:val="24"/>
        </w:rPr>
        <w:t>và</w:t>
      </w:r>
      <w:proofErr w:type="spellEnd"/>
      <w:r w:rsidRPr="0047331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331D">
        <w:rPr>
          <w:rFonts w:ascii="Times New Roman" w:hAnsi="Times New Roman"/>
          <w:i/>
          <w:sz w:val="24"/>
          <w:szCs w:val="24"/>
        </w:rPr>
        <w:t>Truyền</w:t>
      </w:r>
      <w:proofErr w:type="spellEnd"/>
      <w:r w:rsidRPr="0047331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331D">
        <w:rPr>
          <w:rFonts w:ascii="Times New Roman" w:hAnsi="Times New Roman"/>
          <w:i/>
          <w:sz w:val="24"/>
          <w:szCs w:val="24"/>
        </w:rPr>
        <w:t>thông</w:t>
      </w:r>
      <w:proofErr w:type="spellEnd"/>
      <w:r w:rsidRPr="0047331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331D">
        <w:rPr>
          <w:rFonts w:ascii="Times New Roman" w:hAnsi="Times New Roman"/>
          <w:i/>
          <w:sz w:val="24"/>
          <w:szCs w:val="24"/>
        </w:rPr>
        <w:t>tỉnh</w:t>
      </w:r>
      <w:proofErr w:type="spellEnd"/>
      <w:r w:rsidRPr="0047331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331D">
        <w:rPr>
          <w:rFonts w:ascii="Times New Roman" w:hAnsi="Times New Roman"/>
          <w:i/>
          <w:sz w:val="24"/>
          <w:szCs w:val="24"/>
        </w:rPr>
        <w:t>Đắk</w:t>
      </w:r>
      <w:proofErr w:type="spellEnd"/>
      <w:r w:rsidRPr="0047331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7331D">
        <w:rPr>
          <w:rFonts w:ascii="Times New Roman" w:hAnsi="Times New Roman"/>
          <w:i/>
          <w:sz w:val="24"/>
          <w:szCs w:val="24"/>
        </w:rPr>
        <w:t>Lắk</w:t>
      </w:r>
      <w:proofErr w:type="spellEnd"/>
      <w:r w:rsidR="00B23F15" w:rsidRPr="0047331D">
        <w:rPr>
          <w:rFonts w:ascii="Times New Roman" w:hAnsi="Times New Roman"/>
          <w:i/>
          <w:sz w:val="24"/>
          <w:szCs w:val="24"/>
        </w:rPr>
        <w:t>)</w:t>
      </w:r>
    </w:p>
    <w:p w14:paraId="46136879" w14:textId="77777777" w:rsidR="0047331D" w:rsidRDefault="00E74920" w:rsidP="00E74920">
      <w:pPr>
        <w:widowControl w:val="0"/>
        <w:spacing w:before="180" w:after="9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B3739" wp14:editId="6BB2555A">
                <wp:simplePos x="0" y="0"/>
                <wp:positionH relativeFrom="column">
                  <wp:posOffset>2110105</wp:posOffset>
                </wp:positionH>
                <wp:positionV relativeFrom="paragraph">
                  <wp:posOffset>44450</wp:posOffset>
                </wp:positionV>
                <wp:extent cx="149542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5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4C005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15pt,3.5pt" to="283.9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" strokecolor="black [3213]" strokeweight=".5pt">
                <v:stroke joinstyle="miter"/>
              </v:line>
            </w:pict>
          </mc:Fallback>
        </mc:AlternateContent>
      </w:r>
    </w:p>
    <w:p w14:paraId="2434B8AE" w14:textId="77777777" w:rsidR="00FA3F93" w:rsidRDefault="00FA3F93" w:rsidP="00E74920">
      <w:pPr>
        <w:widowControl w:val="0"/>
        <w:spacing w:before="180" w:after="90"/>
        <w:contextualSpacing/>
        <w:jc w:val="center"/>
        <w:rPr>
          <w:rFonts w:ascii="Times New Roman" w:hAnsi="Times New Roman" w:cs="Times New Roman"/>
          <w:b/>
        </w:rPr>
      </w:pPr>
    </w:p>
    <w:p w14:paraId="06942C56" w14:textId="77777777" w:rsidR="001C1E12" w:rsidRDefault="00FA3F93" w:rsidP="001C1E12">
      <w:pPr>
        <w:widowControl w:val="0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1C1E12" w:rsidRPr="009044C1">
        <w:rPr>
          <w:rFonts w:ascii="Times New Roman" w:hAnsi="Times New Roman" w:cs="Times New Roman"/>
          <w:b/>
        </w:rPr>
        <w:t xml:space="preserve">1. </w:t>
      </w:r>
      <w:proofErr w:type="spellStart"/>
      <w:r w:rsidR="001C1E12">
        <w:rPr>
          <w:rFonts w:ascii="Times New Roman" w:hAnsi="Times New Roman" w:cs="Times New Roman"/>
          <w:b/>
        </w:rPr>
        <w:t>Thông</w:t>
      </w:r>
      <w:proofErr w:type="spellEnd"/>
      <w:r w:rsidR="001C1E12">
        <w:rPr>
          <w:rFonts w:ascii="Times New Roman" w:hAnsi="Times New Roman" w:cs="Times New Roman"/>
          <w:b/>
        </w:rPr>
        <w:t xml:space="preserve"> tin </w:t>
      </w:r>
      <w:proofErr w:type="spellStart"/>
      <w:r w:rsidR="001C1E12">
        <w:rPr>
          <w:rFonts w:ascii="Times New Roman" w:hAnsi="Times New Roman" w:cs="Times New Roman"/>
          <w:b/>
        </w:rPr>
        <w:t>các</w:t>
      </w:r>
      <w:proofErr w:type="spellEnd"/>
      <w:r w:rsidR="001C1E12">
        <w:rPr>
          <w:rFonts w:ascii="Times New Roman" w:hAnsi="Times New Roman" w:cs="Times New Roman"/>
          <w:b/>
        </w:rPr>
        <w:t xml:space="preserve"> </w:t>
      </w:r>
      <w:proofErr w:type="spellStart"/>
      <w:r w:rsidR="001C1E12">
        <w:rPr>
          <w:rFonts w:ascii="Times New Roman" w:hAnsi="Times New Roman" w:cs="Times New Roman"/>
          <w:b/>
        </w:rPr>
        <w:t>lỗ</w:t>
      </w:r>
      <w:proofErr w:type="spellEnd"/>
      <w:r w:rsidR="001C1E12">
        <w:rPr>
          <w:rFonts w:ascii="Times New Roman" w:hAnsi="Times New Roman" w:cs="Times New Roman"/>
          <w:b/>
        </w:rPr>
        <w:t xml:space="preserve"> </w:t>
      </w:r>
      <w:proofErr w:type="spellStart"/>
      <w:r w:rsidR="001C1E12">
        <w:rPr>
          <w:rFonts w:ascii="Times New Roman" w:hAnsi="Times New Roman" w:cs="Times New Roman"/>
          <w:b/>
        </w:rPr>
        <w:t>hổng</w:t>
      </w:r>
      <w:proofErr w:type="spellEnd"/>
      <w:r w:rsidR="001C1E12">
        <w:rPr>
          <w:rFonts w:ascii="Times New Roman" w:hAnsi="Times New Roman" w:cs="Times New Roman"/>
          <w:b/>
        </w:rPr>
        <w:t xml:space="preserve"> </w:t>
      </w:r>
      <w:proofErr w:type="spellStart"/>
      <w:r w:rsidR="001C1E12">
        <w:rPr>
          <w:rFonts w:ascii="Times New Roman" w:hAnsi="Times New Roman" w:cs="Times New Roman"/>
          <w:b/>
        </w:rPr>
        <w:t>bảo</w:t>
      </w:r>
      <w:proofErr w:type="spellEnd"/>
      <w:r w:rsidR="001C1E12">
        <w:rPr>
          <w:rFonts w:ascii="Times New Roman" w:hAnsi="Times New Roman" w:cs="Times New Roman"/>
          <w:b/>
        </w:rPr>
        <w:t xml:space="preserve"> </w:t>
      </w:r>
      <w:proofErr w:type="spellStart"/>
      <w:r w:rsidR="001C1E12">
        <w:rPr>
          <w:rFonts w:ascii="Times New Roman" w:hAnsi="Times New Roman" w:cs="Times New Roman"/>
          <w:b/>
        </w:rPr>
        <w:t>mật</w:t>
      </w:r>
      <w:proofErr w:type="spellEnd"/>
    </w:p>
    <w:tbl>
      <w:tblPr>
        <w:tblStyle w:val="TableGrid"/>
        <w:tblW w:w="9487" w:type="dxa"/>
        <w:tblLayout w:type="fixed"/>
        <w:tblLook w:val="04A0" w:firstRow="1" w:lastRow="0" w:firstColumn="1" w:lastColumn="0" w:noHBand="0" w:noVBand="1"/>
      </w:tblPr>
      <w:tblGrid>
        <w:gridCol w:w="746"/>
        <w:gridCol w:w="2368"/>
        <w:gridCol w:w="3260"/>
        <w:gridCol w:w="3113"/>
      </w:tblGrid>
      <w:tr w:rsidR="00C34735" w:rsidRPr="000D3E2E" w14:paraId="2B9101BC" w14:textId="77777777" w:rsidTr="0029016A">
        <w:trPr>
          <w:tblHeader/>
        </w:trPr>
        <w:tc>
          <w:tcPr>
            <w:tcW w:w="746" w:type="dxa"/>
            <w:vAlign w:val="center"/>
          </w:tcPr>
          <w:p w14:paraId="3D1E496D" w14:textId="77777777" w:rsidR="00C34735" w:rsidRPr="000D3E2E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129766332"/>
            <w:r w:rsidRPr="000D3E2E">
              <w:rPr>
                <w:rFonts w:ascii="Times New Roman" w:hAnsi="Times New Roman" w:cs="Times New Roman"/>
                <w:b/>
              </w:rPr>
              <w:t>STT</w:t>
            </w:r>
          </w:p>
        </w:tc>
        <w:tc>
          <w:tcPr>
            <w:tcW w:w="2368" w:type="dxa"/>
            <w:vAlign w:val="center"/>
          </w:tcPr>
          <w:p w14:paraId="4DF3A2AE" w14:textId="77777777" w:rsidR="00C34735" w:rsidRPr="000D3E2E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0D3E2E">
              <w:rPr>
                <w:rFonts w:ascii="Times New Roman" w:hAnsi="Times New Roman" w:cs="Times New Roman"/>
                <w:b/>
              </w:rPr>
              <w:t>CVE</w:t>
            </w:r>
          </w:p>
        </w:tc>
        <w:tc>
          <w:tcPr>
            <w:tcW w:w="3260" w:type="dxa"/>
            <w:vAlign w:val="center"/>
          </w:tcPr>
          <w:p w14:paraId="16B4BD03" w14:textId="77777777" w:rsidR="00C34735" w:rsidRPr="000D3E2E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D3E2E">
              <w:rPr>
                <w:rFonts w:ascii="Times New Roman" w:hAnsi="Times New Roman" w:cs="Times New Roman"/>
                <w:b/>
              </w:rPr>
              <w:t>Mô</w:t>
            </w:r>
            <w:proofErr w:type="spellEnd"/>
            <w:r w:rsidRPr="000D3E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D3E2E">
              <w:rPr>
                <w:rFonts w:ascii="Times New Roman" w:hAnsi="Times New Roman" w:cs="Times New Roman"/>
                <w:b/>
              </w:rPr>
              <w:t>tả</w:t>
            </w:r>
            <w:proofErr w:type="spellEnd"/>
          </w:p>
        </w:tc>
        <w:tc>
          <w:tcPr>
            <w:tcW w:w="3113" w:type="dxa"/>
            <w:vAlign w:val="center"/>
          </w:tcPr>
          <w:p w14:paraId="2EC3E0BA" w14:textId="77777777" w:rsidR="00C34735" w:rsidRPr="000D3E2E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Link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tham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khảo</w:t>
            </w:r>
            <w:proofErr w:type="spellEnd"/>
          </w:p>
        </w:tc>
      </w:tr>
      <w:tr w:rsidR="00C34735" w:rsidRPr="000D3E2E" w14:paraId="18760DB1" w14:textId="77777777" w:rsidTr="0029016A">
        <w:trPr>
          <w:trHeight w:val="1539"/>
        </w:trPr>
        <w:tc>
          <w:tcPr>
            <w:tcW w:w="746" w:type="dxa"/>
            <w:vAlign w:val="center"/>
          </w:tcPr>
          <w:p w14:paraId="74FC4BAE" w14:textId="77777777" w:rsidR="00C34735" w:rsidRPr="00871E71" w:rsidRDefault="00C34735" w:rsidP="0029016A">
            <w:pPr>
              <w:spacing w:before="60" w:after="60"/>
              <w:jc w:val="center"/>
              <w:rPr>
                <w:color w:val="auto"/>
              </w:rPr>
            </w:pPr>
            <w:r w:rsidRPr="00871E71">
              <w:rPr>
                <w:color w:val="auto"/>
              </w:rPr>
              <w:t>1</w:t>
            </w:r>
          </w:p>
        </w:tc>
        <w:tc>
          <w:tcPr>
            <w:tcW w:w="2368" w:type="dxa"/>
            <w:vAlign w:val="center"/>
          </w:tcPr>
          <w:p w14:paraId="0DF04FDE" w14:textId="77777777" w:rsidR="00C34735" w:rsidRPr="00871E71" w:rsidRDefault="00C34735" w:rsidP="0029016A">
            <w:pPr>
              <w:spacing w:before="60" w:after="60"/>
              <w:jc w:val="center"/>
              <w:rPr>
                <w:color w:val="auto"/>
              </w:rPr>
            </w:pPr>
            <w:r w:rsidRPr="00871E71">
              <w:rPr>
                <w:color w:val="auto"/>
              </w:rPr>
              <w:t>CVE-2023-38181</w:t>
            </w:r>
          </w:p>
        </w:tc>
        <w:tc>
          <w:tcPr>
            <w:tcW w:w="3260" w:type="dxa"/>
            <w:vAlign w:val="center"/>
          </w:tcPr>
          <w:p w14:paraId="5734C2A7" w14:textId="77777777" w:rsidR="00C34735" w:rsidRPr="00871E71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71E71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Điểm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>: CVSS: 8.8 (Cao)</w:t>
            </w:r>
          </w:p>
          <w:p w14:paraId="1E1C53B1" w14:textId="77777777" w:rsidR="00C34735" w:rsidRPr="00871E71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71E71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Mô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tả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 xml:space="preserve">: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lỗ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hổng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trong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 xml:space="preserve"> Microsoft Exchange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71E71">
              <w:rPr>
                <w:rFonts w:ascii="Times New Roman" w:hAnsi="Times New Roman" w:cs="Times New Roman"/>
                <w:color w:val="auto"/>
              </w:rPr>
              <w:t xml:space="preserve">Server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cho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phép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đối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tượng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tấn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công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thực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hiện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tấn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công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 xml:space="preserve"> Spoofing.</w:t>
            </w:r>
          </w:p>
          <w:p w14:paraId="3FC36AAB" w14:textId="77777777" w:rsidR="00C34735" w:rsidRPr="00871E71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71E71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Ảnh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871E71">
              <w:rPr>
                <w:rFonts w:ascii="Times New Roman" w:hAnsi="Times New Roman" w:cs="Times New Roman"/>
                <w:color w:val="auto"/>
              </w:rPr>
              <w:t>hưởng</w:t>
            </w:r>
            <w:proofErr w:type="spellEnd"/>
            <w:r w:rsidRPr="00871E71">
              <w:rPr>
                <w:rFonts w:ascii="Times New Roman" w:hAnsi="Times New Roman" w:cs="Times New Roman"/>
                <w:color w:val="auto"/>
              </w:rPr>
              <w:t>: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685352">
              <w:rPr>
                <w:rFonts w:ascii="Times New Roman" w:hAnsi="Times New Roman" w:cs="Times New Roman"/>
                <w:color w:val="auto"/>
              </w:rPr>
              <w:t>Exchange Server 201</w:t>
            </w:r>
            <w:r>
              <w:rPr>
                <w:rFonts w:ascii="Times New Roman" w:hAnsi="Times New Roman" w:cs="Times New Roman"/>
                <w:color w:val="auto"/>
              </w:rPr>
              <w:t>6/2019</w:t>
            </w:r>
            <w:r w:rsidRPr="00871E71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113" w:type="dxa"/>
            <w:vAlign w:val="center"/>
          </w:tcPr>
          <w:p w14:paraId="46DFF2E5" w14:textId="77777777" w:rsidR="00C34735" w:rsidRPr="00871E71" w:rsidRDefault="00C34735" w:rsidP="0029016A">
            <w:pPr>
              <w:spacing w:before="60" w:after="60"/>
              <w:rPr>
                <w:color w:val="auto"/>
              </w:rPr>
            </w:pPr>
            <w:r w:rsidRPr="00871E71">
              <w:rPr>
                <w:color w:val="auto"/>
              </w:rPr>
              <w:t>https://msrc.microsoft.com/update-guide/vulnerability/CVE-2023-38181</w:t>
            </w:r>
          </w:p>
        </w:tc>
      </w:tr>
      <w:tr w:rsidR="00C34735" w:rsidRPr="000D3E2E" w14:paraId="5F9284C4" w14:textId="77777777" w:rsidTr="0029016A">
        <w:trPr>
          <w:trHeight w:val="1539"/>
        </w:trPr>
        <w:tc>
          <w:tcPr>
            <w:tcW w:w="746" w:type="dxa"/>
            <w:vAlign w:val="center"/>
          </w:tcPr>
          <w:p w14:paraId="03F7F242" w14:textId="77777777" w:rsidR="00C34735" w:rsidRPr="00E306FF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306FF">
              <w:rPr>
                <w:color w:val="auto"/>
              </w:rPr>
              <w:t>2</w:t>
            </w:r>
          </w:p>
        </w:tc>
        <w:tc>
          <w:tcPr>
            <w:tcW w:w="2368" w:type="dxa"/>
            <w:vAlign w:val="center"/>
          </w:tcPr>
          <w:p w14:paraId="5A156EDE" w14:textId="77777777" w:rsidR="00C34735" w:rsidRPr="00E306FF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306FF">
              <w:rPr>
                <w:color w:val="auto"/>
              </w:rPr>
              <w:t>CVE-2023-21709</w:t>
            </w:r>
          </w:p>
        </w:tc>
        <w:tc>
          <w:tcPr>
            <w:tcW w:w="3260" w:type="dxa"/>
            <w:vAlign w:val="center"/>
          </w:tcPr>
          <w:p w14:paraId="034B30E4" w14:textId="77777777" w:rsidR="00C34735" w:rsidRPr="00E306FF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306FF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Điểm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>: CVSS: 9.8 (</w:t>
            </w:r>
            <w:proofErr w:type="spellStart"/>
            <w:r w:rsidRPr="00E4048D">
              <w:rPr>
                <w:rFonts w:ascii="Times New Roman" w:hAnsi="Times New Roman" w:cs="Times New Roman"/>
                <w:color w:val="auto"/>
              </w:rPr>
              <w:t>được</w:t>
            </w:r>
            <w:proofErr w:type="spellEnd"/>
            <w:r w:rsidRPr="00E4048D">
              <w:rPr>
                <w:rFonts w:ascii="Times New Roman" w:hAnsi="Times New Roman" w:cs="Times New Roman"/>
                <w:color w:val="auto"/>
              </w:rPr>
              <w:t xml:space="preserve"> Microsoft </w:t>
            </w:r>
            <w:proofErr w:type="spellStart"/>
            <w:r w:rsidRPr="00E4048D">
              <w:rPr>
                <w:rFonts w:ascii="Times New Roman" w:hAnsi="Times New Roman" w:cs="Times New Roman"/>
                <w:color w:val="auto"/>
              </w:rPr>
              <w:t>đánh</w:t>
            </w:r>
            <w:proofErr w:type="spellEnd"/>
            <w:r w:rsidRPr="00E4048D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4048D">
              <w:rPr>
                <w:rFonts w:ascii="Times New Roman" w:hAnsi="Times New Roman" w:cs="Times New Roman"/>
                <w:color w:val="auto"/>
              </w:rPr>
              <w:t>giá</w:t>
            </w:r>
            <w:proofErr w:type="spellEnd"/>
            <w:r w:rsidRPr="00E4048D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4048D">
              <w:rPr>
                <w:rFonts w:ascii="Times New Roman" w:hAnsi="Times New Roman" w:cs="Times New Roman"/>
                <w:color w:val="auto"/>
              </w:rPr>
              <w:t>là</w:t>
            </w:r>
            <w:proofErr w:type="spellEnd"/>
            <w:r w:rsidRPr="00E4048D">
              <w:rPr>
                <w:rFonts w:ascii="Times New Roman" w:hAnsi="Times New Roman" w:cs="Times New Roman"/>
                <w:color w:val="auto"/>
              </w:rPr>
              <w:t xml:space="preserve"> Cao</w:t>
            </w:r>
            <w:r w:rsidRPr="00E306FF">
              <w:rPr>
                <w:rFonts w:ascii="Times New Roman" w:hAnsi="Times New Roman" w:cs="Times New Roman"/>
                <w:color w:val="auto"/>
              </w:rPr>
              <w:t>)</w:t>
            </w:r>
          </w:p>
          <w:p w14:paraId="769F4011" w14:textId="77777777" w:rsidR="00C34735" w:rsidRPr="00E306FF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306FF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Mô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tả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: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lỗ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hổng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trong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Microsoft Exchange Server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cho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phép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đối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tượng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tấn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công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thực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hiện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tấn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công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nâng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cao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đặc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quyền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5669B095" w14:textId="77777777" w:rsidR="00C34735" w:rsidRPr="00E306FF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E306FF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Ảnh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306FF">
              <w:rPr>
                <w:rFonts w:ascii="Times New Roman" w:hAnsi="Times New Roman" w:cs="Times New Roman"/>
                <w:color w:val="auto"/>
              </w:rPr>
              <w:t>hưởng</w:t>
            </w:r>
            <w:proofErr w:type="spellEnd"/>
            <w:r w:rsidRPr="00E306FF">
              <w:rPr>
                <w:rFonts w:ascii="Times New Roman" w:hAnsi="Times New Roman" w:cs="Times New Roman"/>
                <w:color w:val="auto"/>
              </w:rPr>
              <w:t>: Exchange Server 2016/2019.</w:t>
            </w:r>
          </w:p>
        </w:tc>
        <w:tc>
          <w:tcPr>
            <w:tcW w:w="3113" w:type="dxa"/>
            <w:vAlign w:val="center"/>
          </w:tcPr>
          <w:p w14:paraId="2FA81DF8" w14:textId="77777777" w:rsidR="00C34735" w:rsidRPr="00E306FF" w:rsidRDefault="00C34735" w:rsidP="0029016A">
            <w:pPr>
              <w:spacing w:before="60" w:after="60"/>
              <w:rPr>
                <w:rFonts w:ascii="Times New Roman" w:hAnsi="Times New Roman" w:cs="Times New Roman"/>
                <w:bCs/>
                <w:color w:val="auto"/>
              </w:rPr>
            </w:pPr>
            <w:r w:rsidRPr="00E306FF">
              <w:rPr>
                <w:color w:val="auto"/>
              </w:rPr>
              <w:t>https://msrc.microsoft.com/update-guide/vulnerability/CVE-2023-21709</w:t>
            </w:r>
          </w:p>
        </w:tc>
      </w:tr>
      <w:tr w:rsidR="00C34735" w:rsidRPr="000D3E2E" w14:paraId="03CE83D3" w14:textId="77777777" w:rsidTr="0029016A">
        <w:tc>
          <w:tcPr>
            <w:tcW w:w="746" w:type="dxa"/>
            <w:vAlign w:val="center"/>
          </w:tcPr>
          <w:p w14:paraId="12FC2C98" w14:textId="77777777" w:rsidR="00C34735" w:rsidRPr="00DD2257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DD225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368" w:type="dxa"/>
            <w:vAlign w:val="center"/>
          </w:tcPr>
          <w:p w14:paraId="6F479171" w14:textId="77777777" w:rsidR="00C34735" w:rsidRPr="00DD2257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2257">
              <w:rPr>
                <w:rFonts w:ascii="Times New Roman" w:hAnsi="Times New Roman" w:cs="Times New Roman"/>
                <w:color w:val="auto"/>
              </w:rPr>
              <w:t>CVE-2023-35368</w:t>
            </w:r>
          </w:p>
          <w:p w14:paraId="27A38E2B" w14:textId="77777777" w:rsidR="00C34735" w:rsidRPr="00DD2257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2257">
              <w:rPr>
                <w:rFonts w:ascii="Times New Roman" w:hAnsi="Times New Roman" w:cs="Times New Roman"/>
                <w:color w:val="auto"/>
              </w:rPr>
              <w:t>CVE-2023-38185</w:t>
            </w:r>
          </w:p>
          <w:p w14:paraId="4891D3AC" w14:textId="77777777" w:rsidR="00C34735" w:rsidRPr="00DD2257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DD2257">
              <w:rPr>
                <w:rFonts w:ascii="Times New Roman" w:hAnsi="Times New Roman" w:cs="Times New Roman"/>
                <w:bCs/>
                <w:color w:val="auto"/>
              </w:rPr>
              <w:t>CVE-2023-35388</w:t>
            </w:r>
          </w:p>
          <w:p w14:paraId="1D725556" w14:textId="77777777" w:rsidR="00C34735" w:rsidRPr="00DD2257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DD2257">
              <w:rPr>
                <w:rFonts w:ascii="Times New Roman" w:hAnsi="Times New Roman" w:cs="Times New Roman"/>
                <w:bCs/>
                <w:color w:val="auto"/>
              </w:rPr>
              <w:t>CVE-2023-38182</w:t>
            </w:r>
          </w:p>
        </w:tc>
        <w:tc>
          <w:tcPr>
            <w:tcW w:w="3260" w:type="dxa"/>
            <w:vAlign w:val="center"/>
          </w:tcPr>
          <w:p w14:paraId="464094A4" w14:textId="77777777" w:rsidR="00C34735" w:rsidRPr="00DD2257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DD2257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Điểm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>: CVSS: 8.0/8.8 (Cao)</w:t>
            </w:r>
          </w:p>
          <w:p w14:paraId="36932D99" w14:textId="77777777" w:rsidR="00C34735" w:rsidRPr="00DD2257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DD2257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Mô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tả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 xml:space="preserve">: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lỗ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hổng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trong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 xml:space="preserve"> Microsoft Exchange Server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cho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phép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đối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tượng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tấn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công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thực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thi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mã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từ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xa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>.</w:t>
            </w:r>
          </w:p>
          <w:p w14:paraId="47490E23" w14:textId="77777777" w:rsidR="00C34735" w:rsidRPr="00DD2257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DD2257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Ảnh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D2257">
              <w:rPr>
                <w:rFonts w:ascii="Times New Roman" w:hAnsi="Times New Roman" w:cs="Times New Roman"/>
                <w:color w:val="auto"/>
              </w:rPr>
              <w:t>hưởng</w:t>
            </w:r>
            <w:proofErr w:type="spellEnd"/>
            <w:r w:rsidRPr="00DD2257">
              <w:rPr>
                <w:rFonts w:ascii="Times New Roman" w:hAnsi="Times New Roman" w:cs="Times New Roman"/>
                <w:color w:val="auto"/>
              </w:rPr>
              <w:t>: Exchange Server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E306FF">
              <w:rPr>
                <w:rFonts w:ascii="Times New Roman" w:hAnsi="Times New Roman" w:cs="Times New Roman"/>
                <w:color w:val="auto"/>
              </w:rPr>
              <w:t>2016/2019</w:t>
            </w:r>
            <w:r w:rsidRPr="00DD2257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113" w:type="dxa"/>
            <w:vAlign w:val="center"/>
          </w:tcPr>
          <w:p w14:paraId="58B04076" w14:textId="77777777" w:rsidR="00C34735" w:rsidRPr="00DD2257" w:rsidRDefault="00C34735" w:rsidP="0029016A">
            <w:pPr>
              <w:spacing w:before="60" w:after="60"/>
              <w:rPr>
                <w:color w:val="auto"/>
              </w:rPr>
            </w:pPr>
            <w:r w:rsidRPr="00DD2257">
              <w:rPr>
                <w:color w:val="auto"/>
              </w:rPr>
              <w:t xml:space="preserve">https://msrc.microsoft.com/update-guide/vulnerability/CVE-2023-35368 </w:t>
            </w:r>
          </w:p>
          <w:p w14:paraId="7CA5D058" w14:textId="77777777" w:rsidR="00C34735" w:rsidRDefault="00C34735" w:rsidP="0029016A">
            <w:pPr>
              <w:spacing w:before="60" w:after="60"/>
              <w:rPr>
                <w:color w:val="auto"/>
              </w:rPr>
            </w:pPr>
            <w:r w:rsidRPr="00DD2257">
              <w:rPr>
                <w:color w:val="auto"/>
              </w:rPr>
              <w:t>https://msrc.microsoft.com/update-guide/vulnerability/CVE-2023-38185</w:t>
            </w:r>
          </w:p>
          <w:p w14:paraId="0036CC3D" w14:textId="77777777" w:rsidR="00C34735" w:rsidRPr="00DD2257" w:rsidRDefault="00C34735" w:rsidP="0029016A">
            <w:pPr>
              <w:spacing w:before="60" w:after="60"/>
              <w:rPr>
                <w:rFonts w:ascii="Times New Roman" w:hAnsi="Times New Roman" w:cs="Times New Roman"/>
                <w:bCs/>
                <w:color w:val="auto"/>
              </w:rPr>
            </w:pPr>
            <w:r w:rsidRPr="00DD2257">
              <w:rPr>
                <w:rFonts w:ascii="Times New Roman" w:hAnsi="Times New Roman" w:cs="Times New Roman"/>
                <w:bCs/>
                <w:color w:val="auto"/>
              </w:rPr>
              <w:t>https://msrc.microsoft.com/update-guide/vulnerability/CVE-2023-35388</w:t>
            </w:r>
          </w:p>
          <w:p w14:paraId="5145F4D6" w14:textId="77777777" w:rsidR="00C34735" w:rsidRPr="00DD2257" w:rsidRDefault="00C34735" w:rsidP="0029016A">
            <w:pPr>
              <w:spacing w:before="60" w:after="60"/>
              <w:rPr>
                <w:rFonts w:ascii="Times New Roman" w:hAnsi="Times New Roman" w:cs="Times New Roman"/>
                <w:bCs/>
                <w:color w:val="auto"/>
              </w:rPr>
            </w:pPr>
            <w:r w:rsidRPr="00DD2257">
              <w:rPr>
                <w:rFonts w:ascii="Times New Roman" w:hAnsi="Times New Roman" w:cs="Times New Roman"/>
                <w:bCs/>
                <w:color w:val="auto"/>
              </w:rPr>
              <w:t>https://msrc.microsoft.com/update-guide/vulnerability/CVE-2023-38182</w:t>
            </w:r>
          </w:p>
        </w:tc>
      </w:tr>
      <w:tr w:rsidR="00C34735" w:rsidRPr="000D3E2E" w14:paraId="66A53829" w14:textId="77777777" w:rsidTr="0029016A">
        <w:tc>
          <w:tcPr>
            <w:tcW w:w="746" w:type="dxa"/>
            <w:vAlign w:val="center"/>
          </w:tcPr>
          <w:p w14:paraId="24A3DB7E" w14:textId="77777777" w:rsidR="00C34735" w:rsidRPr="00E82726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82726">
              <w:rPr>
                <w:rFonts w:ascii="Times New Roman" w:hAnsi="Times New Roman" w:cs="Times New Roman"/>
                <w:bCs/>
                <w:color w:val="auto"/>
              </w:rPr>
              <w:lastRenderedPageBreak/>
              <w:t>4</w:t>
            </w:r>
          </w:p>
        </w:tc>
        <w:tc>
          <w:tcPr>
            <w:tcW w:w="2368" w:type="dxa"/>
            <w:vAlign w:val="center"/>
          </w:tcPr>
          <w:p w14:paraId="3D284033" w14:textId="77777777" w:rsidR="00C34735" w:rsidRPr="00E82726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82726">
              <w:rPr>
                <w:rFonts w:ascii="Times New Roman" w:hAnsi="Times New Roman" w:cs="Times New Roman"/>
                <w:color w:val="auto"/>
              </w:rPr>
              <w:t>CVE-2023-35385</w:t>
            </w:r>
          </w:p>
          <w:p w14:paraId="4C33ACAF" w14:textId="77777777" w:rsidR="00C34735" w:rsidRPr="00E82726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82726">
              <w:rPr>
                <w:rFonts w:ascii="Times New Roman" w:hAnsi="Times New Roman" w:cs="Times New Roman"/>
                <w:color w:val="auto"/>
              </w:rPr>
              <w:t>CVE-2023-36910</w:t>
            </w:r>
          </w:p>
          <w:p w14:paraId="75748C57" w14:textId="77777777" w:rsidR="00C34735" w:rsidRPr="00E82726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82726">
              <w:rPr>
                <w:rFonts w:ascii="Times New Roman" w:hAnsi="Times New Roman" w:cs="Times New Roman"/>
                <w:color w:val="auto"/>
              </w:rPr>
              <w:t>CVE-2023-36911</w:t>
            </w:r>
          </w:p>
        </w:tc>
        <w:tc>
          <w:tcPr>
            <w:tcW w:w="3260" w:type="dxa"/>
            <w:vAlign w:val="center"/>
          </w:tcPr>
          <w:p w14:paraId="1338CC7C" w14:textId="77777777" w:rsidR="00C34735" w:rsidRPr="00E82726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82726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Điểm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>: CVSS: 9.8 (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Nghiêm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trọng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>)</w:t>
            </w:r>
          </w:p>
          <w:p w14:paraId="050973A9" w14:textId="77777777" w:rsidR="00C34735" w:rsidRPr="00E82726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82726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Mô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tả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: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lỗ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hổng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trong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 Microsoft Message Queuing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cho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phép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đối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tượng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tấn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công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thực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thi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mã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từ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xa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.  </w:t>
            </w:r>
          </w:p>
          <w:p w14:paraId="56A6E03A" w14:textId="77777777" w:rsidR="00C34735" w:rsidRPr="00E82726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82726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Ảnh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82726">
              <w:rPr>
                <w:rFonts w:ascii="Times New Roman" w:hAnsi="Times New Roman" w:cs="Times New Roman"/>
                <w:color w:val="auto"/>
              </w:rPr>
              <w:t>hưởng</w:t>
            </w:r>
            <w:proofErr w:type="spellEnd"/>
            <w:r w:rsidRPr="00E82726">
              <w:rPr>
                <w:rFonts w:ascii="Times New Roman" w:hAnsi="Times New Roman" w:cs="Times New Roman"/>
                <w:color w:val="auto"/>
              </w:rPr>
              <w:t>: Windows 10/11, Windows Server.</w:t>
            </w:r>
          </w:p>
        </w:tc>
        <w:tc>
          <w:tcPr>
            <w:tcW w:w="3113" w:type="dxa"/>
            <w:vAlign w:val="center"/>
          </w:tcPr>
          <w:p w14:paraId="5AF4F5FF" w14:textId="77777777" w:rsidR="00C34735" w:rsidRPr="00E82726" w:rsidRDefault="00C34735" w:rsidP="0029016A">
            <w:pPr>
              <w:spacing w:before="60" w:after="60"/>
              <w:rPr>
                <w:rFonts w:ascii="Times New Roman" w:hAnsi="Times New Roman" w:cs="Times New Roman"/>
                <w:bCs/>
                <w:color w:val="auto"/>
              </w:rPr>
            </w:pPr>
            <w:r w:rsidRPr="00E82726">
              <w:rPr>
                <w:rFonts w:ascii="Times New Roman" w:hAnsi="Times New Roman" w:cs="Times New Roman"/>
                <w:bCs/>
                <w:color w:val="auto"/>
              </w:rPr>
              <w:t>https://msrc.microsoft.com/update-guide/vulnerability/CVE-2023-35385</w:t>
            </w:r>
          </w:p>
          <w:p w14:paraId="028E2B2E" w14:textId="77777777" w:rsidR="00C34735" w:rsidRPr="00E82726" w:rsidRDefault="00C34735" w:rsidP="0029016A">
            <w:pPr>
              <w:spacing w:before="60" w:after="60"/>
              <w:rPr>
                <w:rFonts w:ascii="Times New Roman" w:hAnsi="Times New Roman" w:cs="Times New Roman"/>
                <w:bCs/>
                <w:color w:val="auto"/>
              </w:rPr>
            </w:pPr>
            <w:r w:rsidRPr="00E82726">
              <w:rPr>
                <w:rFonts w:ascii="Times New Roman" w:hAnsi="Times New Roman" w:cs="Times New Roman"/>
                <w:bCs/>
                <w:color w:val="auto"/>
              </w:rPr>
              <w:t>https://msrc.microsoft.com/update-guide/vulnerability/CVE-2023-36910</w:t>
            </w:r>
          </w:p>
          <w:p w14:paraId="231B3AA3" w14:textId="77777777" w:rsidR="00C34735" w:rsidRPr="00E82726" w:rsidRDefault="00C34735" w:rsidP="0029016A">
            <w:pPr>
              <w:spacing w:before="60" w:after="60"/>
              <w:rPr>
                <w:rFonts w:ascii="Times New Roman" w:hAnsi="Times New Roman" w:cs="Times New Roman"/>
                <w:bCs/>
                <w:color w:val="auto"/>
              </w:rPr>
            </w:pPr>
            <w:r w:rsidRPr="00E82726">
              <w:rPr>
                <w:rFonts w:ascii="Times New Roman" w:hAnsi="Times New Roman" w:cs="Times New Roman"/>
                <w:bCs/>
                <w:color w:val="auto"/>
              </w:rPr>
              <w:t>https://msrc.microsoft.com/update-guide/vulnerability/CVE-2023-36911</w:t>
            </w:r>
          </w:p>
        </w:tc>
      </w:tr>
      <w:tr w:rsidR="00C34735" w:rsidRPr="000D3E2E" w14:paraId="6A65CFE4" w14:textId="77777777" w:rsidTr="0029016A">
        <w:trPr>
          <w:trHeight w:val="699"/>
        </w:trPr>
        <w:tc>
          <w:tcPr>
            <w:tcW w:w="746" w:type="dxa"/>
            <w:vAlign w:val="center"/>
          </w:tcPr>
          <w:p w14:paraId="6B686F88" w14:textId="77777777" w:rsidR="00C34735" w:rsidRPr="00A17ECF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368" w:type="dxa"/>
            <w:vAlign w:val="center"/>
          </w:tcPr>
          <w:p w14:paraId="208BB12A" w14:textId="77777777" w:rsidR="00C34735" w:rsidRPr="00A97196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7196">
              <w:rPr>
                <w:rFonts w:ascii="Times New Roman" w:hAnsi="Times New Roman" w:cs="Times New Roman"/>
                <w:color w:val="auto"/>
              </w:rPr>
              <w:t>CVE-2023-29328</w:t>
            </w:r>
          </w:p>
          <w:p w14:paraId="2A185C5F" w14:textId="77777777" w:rsidR="00C34735" w:rsidRPr="00A17ECF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7196">
              <w:rPr>
                <w:rFonts w:ascii="Times New Roman" w:hAnsi="Times New Roman" w:cs="Times New Roman"/>
                <w:color w:val="auto"/>
              </w:rPr>
              <w:t>CVE-2023-29330</w:t>
            </w:r>
          </w:p>
        </w:tc>
        <w:tc>
          <w:tcPr>
            <w:tcW w:w="3260" w:type="dxa"/>
            <w:vAlign w:val="center"/>
          </w:tcPr>
          <w:p w14:paraId="039C6043" w14:textId="77777777" w:rsidR="00C34735" w:rsidRPr="00A97196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A97196">
              <w:rPr>
                <w:rFonts w:ascii="Times New Roman" w:hAnsi="Times New Roman" w:cs="Times New Roman"/>
                <w:color w:val="auto"/>
              </w:rPr>
              <w:t>-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Điểm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>: CVSS: 8.8 (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được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Microsoft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đánh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giá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là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Nghiêm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trọng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) </w:t>
            </w:r>
          </w:p>
          <w:p w14:paraId="2125A336" w14:textId="77777777" w:rsidR="00C34735" w:rsidRPr="00A97196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A97196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Mô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tả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: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lỗ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hổng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trong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Microsoft Teams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cho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phép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đối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tượng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tấn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công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thực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thi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mã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từ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xa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.  </w:t>
            </w:r>
          </w:p>
          <w:p w14:paraId="3BF32349" w14:textId="77777777" w:rsidR="00C34735" w:rsidRPr="00A17ECF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A97196">
              <w:rPr>
                <w:rFonts w:ascii="Times New Roman" w:hAnsi="Times New Roman" w:cs="Times New Roman"/>
                <w:color w:val="auto"/>
              </w:rPr>
              <w:t>-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Ảnh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hưởng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: Microsoft Teams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dành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cho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97196">
              <w:rPr>
                <w:rFonts w:ascii="Times New Roman" w:hAnsi="Times New Roman" w:cs="Times New Roman"/>
                <w:color w:val="auto"/>
              </w:rPr>
              <w:t>iOS</w:t>
            </w:r>
            <w:proofErr w:type="spellEnd"/>
            <w:r w:rsidRPr="00A97196">
              <w:rPr>
                <w:rFonts w:ascii="Times New Roman" w:hAnsi="Times New Roman" w:cs="Times New Roman"/>
                <w:color w:val="auto"/>
              </w:rPr>
              <w:t>, Mac, Android, Desktop</w:t>
            </w:r>
          </w:p>
        </w:tc>
        <w:tc>
          <w:tcPr>
            <w:tcW w:w="3113" w:type="dxa"/>
            <w:vAlign w:val="center"/>
          </w:tcPr>
          <w:p w14:paraId="799D8B19" w14:textId="77777777" w:rsidR="00C34735" w:rsidRPr="00A97196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A97196">
              <w:rPr>
                <w:rFonts w:ascii="Times New Roman" w:hAnsi="Times New Roman" w:cs="Times New Roman"/>
                <w:color w:val="auto"/>
              </w:rPr>
              <w:t>https://msrc.microsoft.com/update-guide/vulnerability/CVE-2023-29328</w:t>
            </w:r>
          </w:p>
          <w:p w14:paraId="2BEE2748" w14:textId="77777777" w:rsidR="00C34735" w:rsidRPr="00A17ECF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A97196">
              <w:rPr>
                <w:rFonts w:ascii="Times New Roman" w:hAnsi="Times New Roman" w:cs="Times New Roman"/>
                <w:color w:val="auto"/>
              </w:rPr>
              <w:t>https://msrc.microsoft.com/update-guide/vulnerability/CVE-2023-29330</w:t>
            </w:r>
          </w:p>
        </w:tc>
      </w:tr>
      <w:tr w:rsidR="00C34735" w:rsidRPr="000D3E2E" w14:paraId="5A66F47A" w14:textId="77777777" w:rsidTr="0029016A">
        <w:trPr>
          <w:trHeight w:val="699"/>
        </w:trPr>
        <w:tc>
          <w:tcPr>
            <w:tcW w:w="746" w:type="dxa"/>
            <w:vAlign w:val="center"/>
          </w:tcPr>
          <w:p w14:paraId="5EE55CC1" w14:textId="77777777" w:rsidR="00C34735" w:rsidRPr="00A17ECF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368" w:type="dxa"/>
            <w:vAlign w:val="center"/>
          </w:tcPr>
          <w:p w14:paraId="20244CC7" w14:textId="77777777" w:rsidR="00C34735" w:rsidRPr="00A17ECF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17ECF">
              <w:rPr>
                <w:rFonts w:ascii="Times New Roman" w:hAnsi="Times New Roman" w:cs="Times New Roman"/>
                <w:color w:val="auto"/>
              </w:rPr>
              <w:t>CVE-2023-36895</w:t>
            </w:r>
          </w:p>
        </w:tc>
        <w:tc>
          <w:tcPr>
            <w:tcW w:w="3260" w:type="dxa"/>
            <w:vAlign w:val="center"/>
          </w:tcPr>
          <w:p w14:paraId="2BA24104" w14:textId="77777777" w:rsidR="00C34735" w:rsidRPr="00A17ECF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A17ECF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Điểm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>: CVSS: 7.8 (</w:t>
            </w:r>
            <w:proofErr w:type="spellStart"/>
            <w:r w:rsidRPr="00E4048D">
              <w:rPr>
                <w:rFonts w:ascii="Times New Roman" w:hAnsi="Times New Roman" w:cs="Times New Roman"/>
                <w:color w:val="auto"/>
              </w:rPr>
              <w:t>được</w:t>
            </w:r>
            <w:proofErr w:type="spellEnd"/>
            <w:r w:rsidRPr="00E4048D">
              <w:rPr>
                <w:rFonts w:ascii="Times New Roman" w:hAnsi="Times New Roman" w:cs="Times New Roman"/>
                <w:color w:val="auto"/>
              </w:rPr>
              <w:t xml:space="preserve"> Microsoft </w:t>
            </w:r>
            <w:proofErr w:type="spellStart"/>
            <w:r w:rsidRPr="00E4048D">
              <w:rPr>
                <w:rFonts w:ascii="Times New Roman" w:hAnsi="Times New Roman" w:cs="Times New Roman"/>
                <w:color w:val="auto"/>
              </w:rPr>
              <w:t>đánh</w:t>
            </w:r>
            <w:proofErr w:type="spellEnd"/>
            <w:r w:rsidRPr="00E4048D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4048D">
              <w:rPr>
                <w:rFonts w:ascii="Times New Roman" w:hAnsi="Times New Roman" w:cs="Times New Roman"/>
                <w:color w:val="auto"/>
              </w:rPr>
              <w:t>giá</w:t>
            </w:r>
            <w:proofErr w:type="spellEnd"/>
            <w:r w:rsidRPr="00E4048D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4048D">
              <w:rPr>
                <w:rFonts w:ascii="Times New Roman" w:hAnsi="Times New Roman" w:cs="Times New Roman"/>
                <w:color w:val="auto"/>
              </w:rPr>
              <w:t>là</w:t>
            </w:r>
            <w:proofErr w:type="spellEnd"/>
            <w:r w:rsidRPr="00E4048D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4048D">
              <w:rPr>
                <w:rFonts w:ascii="Times New Roman" w:hAnsi="Times New Roman" w:cs="Times New Roman"/>
                <w:color w:val="auto"/>
              </w:rPr>
              <w:t>Nghiêm</w:t>
            </w:r>
            <w:proofErr w:type="spellEnd"/>
            <w:r w:rsidRPr="00E4048D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4048D">
              <w:rPr>
                <w:rFonts w:ascii="Times New Roman" w:hAnsi="Times New Roman" w:cs="Times New Roman"/>
                <w:color w:val="auto"/>
              </w:rPr>
              <w:t>trọng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)  </w:t>
            </w:r>
          </w:p>
          <w:p w14:paraId="0AA4FE50" w14:textId="77777777" w:rsidR="00C34735" w:rsidRPr="00A17ECF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A17ECF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Mô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tả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: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lỗ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hổng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trong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 Microsoft Outlook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cho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phép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đối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tượng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tấn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công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thực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thi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mã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từ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xa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.  </w:t>
            </w:r>
          </w:p>
          <w:p w14:paraId="76BCFDF4" w14:textId="77777777" w:rsidR="00C34735" w:rsidRPr="00A17ECF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A17ECF"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Ảnh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A17ECF">
              <w:rPr>
                <w:rFonts w:ascii="Times New Roman" w:hAnsi="Times New Roman" w:cs="Times New Roman"/>
                <w:color w:val="auto"/>
              </w:rPr>
              <w:t>hưởng</w:t>
            </w:r>
            <w:proofErr w:type="spellEnd"/>
            <w:r w:rsidRPr="00A17ECF">
              <w:rPr>
                <w:rFonts w:ascii="Times New Roman" w:hAnsi="Times New Roman" w:cs="Times New Roman"/>
                <w:color w:val="auto"/>
              </w:rPr>
              <w:t>: Microsoft Office, Microsoft 365 Apps for Enterprise.</w:t>
            </w:r>
          </w:p>
        </w:tc>
        <w:tc>
          <w:tcPr>
            <w:tcW w:w="3113" w:type="dxa"/>
            <w:vAlign w:val="center"/>
          </w:tcPr>
          <w:p w14:paraId="4B677100" w14:textId="77777777" w:rsidR="00C34735" w:rsidRPr="00A17ECF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</w:rPr>
            </w:pPr>
            <w:r w:rsidRPr="00A17ECF">
              <w:rPr>
                <w:rFonts w:ascii="Times New Roman" w:hAnsi="Times New Roman" w:cs="Times New Roman"/>
                <w:color w:val="auto"/>
              </w:rPr>
              <w:t>https://msrc.microsoft.com/update-guide/vulnerability/CVE-2023-36895</w:t>
            </w:r>
          </w:p>
        </w:tc>
      </w:tr>
      <w:tr w:rsidR="00C34735" w:rsidRPr="000D3E2E" w14:paraId="3D42660C" w14:textId="77777777" w:rsidTr="0029016A">
        <w:trPr>
          <w:trHeight w:val="1340"/>
        </w:trPr>
        <w:tc>
          <w:tcPr>
            <w:tcW w:w="746" w:type="dxa"/>
            <w:vAlign w:val="center"/>
          </w:tcPr>
          <w:p w14:paraId="3ABDC03E" w14:textId="77777777" w:rsidR="00C34735" w:rsidRPr="008E5B85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368" w:type="dxa"/>
            <w:vAlign w:val="center"/>
          </w:tcPr>
          <w:p w14:paraId="1C84CEC9" w14:textId="77777777" w:rsidR="00C34735" w:rsidRPr="008E5B85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B85">
              <w:rPr>
                <w:rFonts w:ascii="Times New Roman" w:hAnsi="Times New Roman" w:cs="Times New Roman"/>
                <w:color w:val="000000" w:themeColor="text1"/>
              </w:rPr>
              <w:t>CVE-2023-36896</w:t>
            </w:r>
          </w:p>
        </w:tc>
        <w:tc>
          <w:tcPr>
            <w:tcW w:w="3260" w:type="dxa"/>
            <w:vAlign w:val="center"/>
          </w:tcPr>
          <w:p w14:paraId="2DFDBAB4" w14:textId="77777777" w:rsidR="00C34735" w:rsidRPr="008E5B85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Điểm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>: CVSS: 7.8 (Cao)</w:t>
            </w:r>
          </w:p>
          <w:p w14:paraId="79F06261" w14:textId="77777777" w:rsidR="00C34735" w:rsidRPr="008E5B85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Mô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tả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lỗ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hổng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trong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Microsoft Excel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cho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phép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đối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tượng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tấn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công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thực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thi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mã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từ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xa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15FB1F06" w14:textId="77777777" w:rsidR="00C34735" w:rsidRPr="008E5B85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Ảnh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hưởng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>: Microsoft Excel, Office, Office LTSC, 365 Apps.</w:t>
            </w:r>
          </w:p>
        </w:tc>
        <w:tc>
          <w:tcPr>
            <w:tcW w:w="3113" w:type="dxa"/>
            <w:vAlign w:val="center"/>
          </w:tcPr>
          <w:p w14:paraId="5DE1DF5A" w14:textId="77777777" w:rsidR="00C34735" w:rsidRPr="008E5B85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E5B85">
              <w:rPr>
                <w:rFonts w:ascii="Times New Roman" w:hAnsi="Times New Roman" w:cs="Times New Roman"/>
                <w:color w:val="000000" w:themeColor="text1"/>
              </w:rPr>
              <w:t>https://msrc.microsoft.com/update-guide/vulnerability/CVE-2023-36896</w:t>
            </w:r>
          </w:p>
        </w:tc>
      </w:tr>
      <w:tr w:rsidR="00C34735" w:rsidRPr="000D3E2E" w14:paraId="06BF7AAD" w14:textId="77777777" w:rsidTr="0029016A">
        <w:trPr>
          <w:trHeight w:val="70"/>
        </w:trPr>
        <w:tc>
          <w:tcPr>
            <w:tcW w:w="746" w:type="dxa"/>
            <w:vAlign w:val="center"/>
          </w:tcPr>
          <w:p w14:paraId="3751B8D8" w14:textId="77777777" w:rsidR="00C34735" w:rsidRPr="008E5B85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8</w:t>
            </w:r>
          </w:p>
        </w:tc>
        <w:tc>
          <w:tcPr>
            <w:tcW w:w="2368" w:type="dxa"/>
            <w:vAlign w:val="center"/>
          </w:tcPr>
          <w:p w14:paraId="552D122E" w14:textId="77777777" w:rsidR="00C34735" w:rsidRPr="008E5B85" w:rsidRDefault="00C34735" w:rsidP="0029016A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CVE-2023-35371</w:t>
            </w:r>
          </w:p>
        </w:tc>
        <w:tc>
          <w:tcPr>
            <w:tcW w:w="3260" w:type="dxa"/>
            <w:vAlign w:val="center"/>
          </w:tcPr>
          <w:p w14:paraId="3D1F5523" w14:textId="77777777" w:rsidR="00C34735" w:rsidRPr="008E5B85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Điểm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>: CVSS: 7.8 (Cao)</w:t>
            </w:r>
          </w:p>
          <w:p w14:paraId="7612052A" w14:textId="77777777" w:rsidR="00C34735" w:rsidRPr="008E5B85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</w:rPr>
            </w:pPr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Mô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tả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lỗ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hổng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trong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Microsoft Office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cho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phép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đối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tượng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tấn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công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thực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thi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mã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từ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xa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C5D1A37" w14:textId="77777777" w:rsidR="00C34735" w:rsidRPr="008E5B85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Ảnh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5B85">
              <w:rPr>
                <w:rFonts w:ascii="Times New Roman" w:hAnsi="Times New Roman" w:cs="Times New Roman"/>
                <w:color w:val="000000" w:themeColor="text1"/>
              </w:rPr>
              <w:t>hưởng</w:t>
            </w:r>
            <w:proofErr w:type="spellEnd"/>
            <w:r w:rsidRPr="008E5B85">
              <w:rPr>
                <w:rFonts w:ascii="Times New Roman" w:hAnsi="Times New Roman" w:cs="Times New Roman"/>
                <w:color w:val="000000" w:themeColor="text1"/>
              </w:rPr>
              <w:t>: Microsoft Office, Office LTSC, 365 Apps.</w:t>
            </w:r>
          </w:p>
        </w:tc>
        <w:tc>
          <w:tcPr>
            <w:tcW w:w="3113" w:type="dxa"/>
            <w:vAlign w:val="center"/>
          </w:tcPr>
          <w:p w14:paraId="0AC3707F" w14:textId="77777777" w:rsidR="00C34735" w:rsidRPr="008E5B85" w:rsidRDefault="00C34735" w:rsidP="0029016A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E5B85">
              <w:rPr>
                <w:rFonts w:ascii="Times New Roman" w:hAnsi="Times New Roman" w:cs="Times New Roman"/>
                <w:color w:val="000000" w:themeColor="text1"/>
              </w:rPr>
              <w:t>https://msrc.microsoft.com/update-guide/vulnerability/CVE-2023-35371</w:t>
            </w:r>
          </w:p>
        </w:tc>
      </w:tr>
    </w:tbl>
    <w:bookmarkEnd w:id="1"/>
    <w:p w14:paraId="5E111120" w14:textId="77777777" w:rsidR="001C1E12" w:rsidRDefault="001C1E12" w:rsidP="001C1E12">
      <w:pPr>
        <w:widowControl w:val="0"/>
        <w:spacing w:line="312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33431C69" w14:textId="77777777" w:rsidR="00C34735" w:rsidRDefault="001C1E12" w:rsidP="00C34735">
      <w:pPr>
        <w:widowControl w:val="0"/>
        <w:spacing w:line="312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C34735">
        <w:rPr>
          <w:rFonts w:ascii="Times New Roman" w:hAnsi="Times New Roman" w:cs="Times New Roman"/>
          <w:b/>
        </w:rPr>
        <w:t>2</w:t>
      </w:r>
      <w:r w:rsidR="00C34735" w:rsidRPr="005C37B3">
        <w:rPr>
          <w:rFonts w:ascii="Times New Roman" w:hAnsi="Times New Roman" w:cs="Times New Roman"/>
          <w:b/>
        </w:rPr>
        <w:t xml:space="preserve">. </w:t>
      </w:r>
      <w:proofErr w:type="spellStart"/>
      <w:r w:rsidR="00C34735">
        <w:rPr>
          <w:rFonts w:ascii="Times New Roman" w:hAnsi="Times New Roman" w:cs="Times New Roman"/>
          <w:b/>
        </w:rPr>
        <w:t>Hướng</w:t>
      </w:r>
      <w:proofErr w:type="spellEnd"/>
      <w:r w:rsidR="00C34735">
        <w:rPr>
          <w:rFonts w:ascii="Times New Roman" w:hAnsi="Times New Roman" w:cs="Times New Roman"/>
          <w:b/>
        </w:rPr>
        <w:t xml:space="preserve"> </w:t>
      </w:r>
      <w:proofErr w:type="spellStart"/>
      <w:r w:rsidR="00C34735">
        <w:rPr>
          <w:rFonts w:ascii="Times New Roman" w:hAnsi="Times New Roman" w:cs="Times New Roman"/>
          <w:b/>
        </w:rPr>
        <w:t>dẫn</w:t>
      </w:r>
      <w:proofErr w:type="spellEnd"/>
      <w:r w:rsidR="00C34735">
        <w:rPr>
          <w:rFonts w:ascii="Times New Roman" w:hAnsi="Times New Roman" w:cs="Times New Roman"/>
          <w:b/>
        </w:rPr>
        <w:t xml:space="preserve"> </w:t>
      </w:r>
      <w:proofErr w:type="spellStart"/>
      <w:r w:rsidR="00C34735">
        <w:rPr>
          <w:rFonts w:ascii="Times New Roman" w:hAnsi="Times New Roman" w:cs="Times New Roman"/>
          <w:b/>
        </w:rPr>
        <w:t>khắc</w:t>
      </w:r>
      <w:proofErr w:type="spellEnd"/>
      <w:r w:rsidR="00C34735">
        <w:rPr>
          <w:rFonts w:ascii="Times New Roman" w:hAnsi="Times New Roman" w:cs="Times New Roman"/>
          <w:b/>
        </w:rPr>
        <w:t xml:space="preserve"> </w:t>
      </w:r>
      <w:proofErr w:type="spellStart"/>
      <w:r w:rsidR="00C34735">
        <w:rPr>
          <w:rFonts w:ascii="Times New Roman" w:hAnsi="Times New Roman" w:cs="Times New Roman"/>
          <w:b/>
        </w:rPr>
        <w:t>phục</w:t>
      </w:r>
      <w:proofErr w:type="spellEnd"/>
    </w:p>
    <w:p w14:paraId="30A5B386" w14:textId="77777777" w:rsidR="00C34735" w:rsidRPr="00E20D8B" w:rsidRDefault="00C34735" w:rsidP="00C34735">
      <w:pPr>
        <w:widowControl w:val="0"/>
        <w:spacing w:line="312" w:lineRule="auto"/>
        <w:ind w:firstLine="720"/>
        <w:jc w:val="both"/>
        <w:rPr>
          <w:rFonts w:ascii="Times New Roman" w:hAnsi="Times New Roman" w:cs="Times New Roman"/>
          <w:color w:val="auto"/>
        </w:rPr>
      </w:pPr>
      <w:proofErr w:type="spellStart"/>
      <w:r w:rsidRPr="00E20D8B">
        <w:rPr>
          <w:rFonts w:ascii="Times New Roman" w:hAnsi="Times New Roman" w:cs="Times New Roman"/>
          <w:color w:val="auto"/>
        </w:rPr>
        <w:t>Biện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pháp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tốt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nhất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để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khắc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phục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là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cập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nhật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bản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vá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cho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các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lỗ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hổng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an </w:t>
      </w:r>
      <w:proofErr w:type="spellStart"/>
      <w:r>
        <w:rPr>
          <w:rFonts w:ascii="Times New Roman" w:hAnsi="Times New Roman" w:cs="Times New Roman"/>
          <w:color w:val="auto"/>
        </w:rPr>
        <w:t>toàn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thông</w:t>
      </w:r>
      <w:proofErr w:type="spellEnd"/>
      <w:r>
        <w:rPr>
          <w:rFonts w:ascii="Times New Roman" w:hAnsi="Times New Roman" w:cs="Times New Roman"/>
          <w:color w:val="auto"/>
        </w:rPr>
        <w:t xml:space="preserve"> tin</w:t>
      </w:r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nói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trên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auto"/>
        </w:rPr>
        <w:t>theo</w:t>
      </w:r>
      <w:proofErr w:type="spellEnd"/>
      <w:proofErr w:type="gram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hướng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dẫn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của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hãng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E20D8B">
        <w:rPr>
          <w:rFonts w:ascii="Times New Roman" w:hAnsi="Times New Roman" w:cs="Times New Roman"/>
          <w:color w:val="auto"/>
        </w:rPr>
        <w:t>Quý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đơn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vị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tham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khảo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các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bản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cập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nhật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phù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hợp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cho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các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sản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phẩm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đang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sử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dụng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tại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link</w:t>
      </w:r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nguồn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tham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khảo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tại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mục</w:t>
      </w:r>
      <w:proofErr w:type="spellEnd"/>
      <w:r>
        <w:rPr>
          <w:rFonts w:ascii="Times New Roman" w:hAnsi="Times New Roman" w:cs="Times New Roman"/>
          <w:color w:val="auto"/>
        </w:rPr>
        <w:t xml:space="preserve"> 1 </w:t>
      </w:r>
      <w:proofErr w:type="spellStart"/>
      <w:r>
        <w:rPr>
          <w:rFonts w:ascii="Times New Roman" w:hAnsi="Times New Roman" w:cs="Times New Roman"/>
          <w:color w:val="auto"/>
        </w:rPr>
        <w:t>của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P</w:t>
      </w:r>
      <w:r w:rsidRPr="00E20D8B">
        <w:rPr>
          <w:rFonts w:ascii="Times New Roman" w:hAnsi="Times New Roman" w:cs="Times New Roman"/>
          <w:color w:val="auto"/>
        </w:rPr>
        <w:t>hụ</w:t>
      </w:r>
      <w:proofErr w:type="spellEnd"/>
      <w:r w:rsidRPr="00E20D8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20D8B">
        <w:rPr>
          <w:rFonts w:ascii="Times New Roman" w:hAnsi="Times New Roman" w:cs="Times New Roman"/>
          <w:color w:val="auto"/>
        </w:rPr>
        <w:t>lục</w:t>
      </w:r>
      <w:proofErr w:type="spellEnd"/>
      <w:r w:rsidRPr="00E20D8B">
        <w:rPr>
          <w:rFonts w:ascii="Times New Roman" w:hAnsi="Times New Roman" w:cs="Times New Roman"/>
          <w:color w:val="auto"/>
        </w:rPr>
        <w:t>.</w:t>
      </w:r>
    </w:p>
    <w:p w14:paraId="5FE4EB2D" w14:textId="77777777" w:rsidR="00C34735" w:rsidRPr="007C1EAE" w:rsidRDefault="00C34735" w:rsidP="00C34735">
      <w:pPr>
        <w:spacing w:line="312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3. </w:t>
      </w:r>
      <w:proofErr w:type="spellStart"/>
      <w:r>
        <w:rPr>
          <w:rFonts w:ascii="Times New Roman" w:hAnsi="Times New Roman" w:cs="Times New Roman"/>
          <w:b/>
        </w:rPr>
        <w:t>Tài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liệu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tham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khảo</w:t>
      </w:r>
      <w:proofErr w:type="spellEnd"/>
    </w:p>
    <w:p w14:paraId="6C1F12D5" w14:textId="77777777" w:rsidR="00C34735" w:rsidRPr="00EC3562" w:rsidRDefault="00C34735" w:rsidP="00C34735">
      <w:pPr>
        <w:spacing w:line="312" w:lineRule="auto"/>
      </w:pPr>
      <w:r>
        <w:rPr>
          <w:rFonts w:ascii="Times New Roman" w:hAnsi="Times New Roman" w:cs="Times New Roman"/>
          <w:color w:val="auto"/>
        </w:rPr>
        <w:tab/>
      </w:r>
      <w:r w:rsidRPr="00CF6632">
        <w:t>https://msrc.microsoft.com/update-guide/</w:t>
      </w:r>
      <w:r>
        <w:tab/>
      </w:r>
      <w:r w:rsidRPr="00194574">
        <w:t>https://www.zerodayinitiative.com/blog/2023/8/8/the-august-2023-security-update-review</w:t>
      </w:r>
    </w:p>
    <w:p w14:paraId="7530A02E" w14:textId="51F4B150" w:rsidR="00FA3F93" w:rsidRPr="00EC3562" w:rsidRDefault="00FA3F93" w:rsidP="00C34735">
      <w:pPr>
        <w:widowControl w:val="0"/>
        <w:spacing w:line="312" w:lineRule="auto"/>
        <w:jc w:val="both"/>
      </w:pPr>
    </w:p>
    <w:p w14:paraId="159DA0CA" w14:textId="77777777" w:rsidR="00FA3F93" w:rsidRDefault="00FA3F93" w:rsidP="00E74920">
      <w:pPr>
        <w:widowControl w:val="0"/>
        <w:spacing w:before="180" w:after="90"/>
        <w:contextualSpacing/>
        <w:jc w:val="center"/>
        <w:rPr>
          <w:rFonts w:ascii="Times New Roman" w:hAnsi="Times New Roman" w:cs="Times New Roman"/>
          <w:b/>
        </w:rPr>
      </w:pPr>
    </w:p>
    <w:sectPr w:rsidR="00FA3F93" w:rsidSect="00416C4F">
      <w:pgSz w:w="11906" w:h="16838" w:code="9"/>
      <w:pgMar w:top="1134" w:right="1134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3406"/>
    <w:multiLevelType w:val="hybridMultilevel"/>
    <w:tmpl w:val="2BBC2E54"/>
    <w:lvl w:ilvl="0" w:tplc="9B92A2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15"/>
    <w:rsid w:val="000155B2"/>
    <w:rsid w:val="00081022"/>
    <w:rsid w:val="000D259E"/>
    <w:rsid w:val="000D416E"/>
    <w:rsid w:val="001022F3"/>
    <w:rsid w:val="00115070"/>
    <w:rsid w:val="001A5821"/>
    <w:rsid w:val="001C1E12"/>
    <w:rsid w:val="001D134D"/>
    <w:rsid w:val="001D3123"/>
    <w:rsid w:val="001E2FE1"/>
    <w:rsid w:val="001E6DE2"/>
    <w:rsid w:val="001F14EE"/>
    <w:rsid w:val="001F3BD7"/>
    <w:rsid w:val="00202B46"/>
    <w:rsid w:val="00204118"/>
    <w:rsid w:val="00205DEC"/>
    <w:rsid w:val="00207834"/>
    <w:rsid w:val="0021466E"/>
    <w:rsid w:val="00220436"/>
    <w:rsid w:val="00232A41"/>
    <w:rsid w:val="00233BA6"/>
    <w:rsid w:val="0023460B"/>
    <w:rsid w:val="00271335"/>
    <w:rsid w:val="00283956"/>
    <w:rsid w:val="00296A80"/>
    <w:rsid w:val="002A4CF0"/>
    <w:rsid w:val="002D0060"/>
    <w:rsid w:val="002D08D8"/>
    <w:rsid w:val="002F3F81"/>
    <w:rsid w:val="00316ED2"/>
    <w:rsid w:val="00327D49"/>
    <w:rsid w:val="00342151"/>
    <w:rsid w:val="003542B5"/>
    <w:rsid w:val="0037509F"/>
    <w:rsid w:val="00375345"/>
    <w:rsid w:val="003900A4"/>
    <w:rsid w:val="00391168"/>
    <w:rsid w:val="00391BE6"/>
    <w:rsid w:val="00392758"/>
    <w:rsid w:val="003B205A"/>
    <w:rsid w:val="003B298B"/>
    <w:rsid w:val="003B758F"/>
    <w:rsid w:val="003C3B2F"/>
    <w:rsid w:val="003E5239"/>
    <w:rsid w:val="003F0E6D"/>
    <w:rsid w:val="003F5C8F"/>
    <w:rsid w:val="004100FD"/>
    <w:rsid w:val="0041094C"/>
    <w:rsid w:val="00416C4F"/>
    <w:rsid w:val="00421BC6"/>
    <w:rsid w:val="00446A37"/>
    <w:rsid w:val="0047331D"/>
    <w:rsid w:val="004A1A2A"/>
    <w:rsid w:val="004B6E71"/>
    <w:rsid w:val="004D54BA"/>
    <w:rsid w:val="004E1D2D"/>
    <w:rsid w:val="004E4C4E"/>
    <w:rsid w:val="00510936"/>
    <w:rsid w:val="005562CA"/>
    <w:rsid w:val="005800E5"/>
    <w:rsid w:val="0058568F"/>
    <w:rsid w:val="00590053"/>
    <w:rsid w:val="005A3567"/>
    <w:rsid w:val="005B486D"/>
    <w:rsid w:val="005B7CA2"/>
    <w:rsid w:val="005E1F8B"/>
    <w:rsid w:val="005F7226"/>
    <w:rsid w:val="006049DA"/>
    <w:rsid w:val="006077D9"/>
    <w:rsid w:val="00607FD5"/>
    <w:rsid w:val="00612394"/>
    <w:rsid w:val="006266D9"/>
    <w:rsid w:val="0064024E"/>
    <w:rsid w:val="00684DF2"/>
    <w:rsid w:val="006A0F00"/>
    <w:rsid w:val="006A1416"/>
    <w:rsid w:val="006A4114"/>
    <w:rsid w:val="006A585A"/>
    <w:rsid w:val="006C4AC9"/>
    <w:rsid w:val="006C51FA"/>
    <w:rsid w:val="006C75C4"/>
    <w:rsid w:val="006E57F5"/>
    <w:rsid w:val="00724945"/>
    <w:rsid w:val="007307AC"/>
    <w:rsid w:val="0075058C"/>
    <w:rsid w:val="007548D1"/>
    <w:rsid w:val="00756108"/>
    <w:rsid w:val="00756E72"/>
    <w:rsid w:val="007A5F96"/>
    <w:rsid w:val="007B4F10"/>
    <w:rsid w:val="008133BD"/>
    <w:rsid w:val="008379E7"/>
    <w:rsid w:val="008440D8"/>
    <w:rsid w:val="00862597"/>
    <w:rsid w:val="00875E63"/>
    <w:rsid w:val="008A42EC"/>
    <w:rsid w:val="008D6FAB"/>
    <w:rsid w:val="008E0D24"/>
    <w:rsid w:val="00902DBE"/>
    <w:rsid w:val="009047DB"/>
    <w:rsid w:val="00905892"/>
    <w:rsid w:val="00917EDA"/>
    <w:rsid w:val="0094423F"/>
    <w:rsid w:val="00965EC0"/>
    <w:rsid w:val="00986052"/>
    <w:rsid w:val="009B12B7"/>
    <w:rsid w:val="009C255A"/>
    <w:rsid w:val="009C529D"/>
    <w:rsid w:val="009D3F99"/>
    <w:rsid w:val="009D413E"/>
    <w:rsid w:val="009F0E45"/>
    <w:rsid w:val="00A26A8B"/>
    <w:rsid w:val="00A373BD"/>
    <w:rsid w:val="00A42FCE"/>
    <w:rsid w:val="00A61FAC"/>
    <w:rsid w:val="00A67914"/>
    <w:rsid w:val="00A81452"/>
    <w:rsid w:val="00AA779E"/>
    <w:rsid w:val="00AC21A9"/>
    <w:rsid w:val="00AD4315"/>
    <w:rsid w:val="00AE07D2"/>
    <w:rsid w:val="00B1429A"/>
    <w:rsid w:val="00B142ED"/>
    <w:rsid w:val="00B14A20"/>
    <w:rsid w:val="00B23F15"/>
    <w:rsid w:val="00B2787A"/>
    <w:rsid w:val="00B503A5"/>
    <w:rsid w:val="00B526C2"/>
    <w:rsid w:val="00B65972"/>
    <w:rsid w:val="00B71109"/>
    <w:rsid w:val="00B72A2D"/>
    <w:rsid w:val="00B94FEE"/>
    <w:rsid w:val="00BA226A"/>
    <w:rsid w:val="00BA2D82"/>
    <w:rsid w:val="00BA2ECF"/>
    <w:rsid w:val="00BB1CFA"/>
    <w:rsid w:val="00BC3607"/>
    <w:rsid w:val="00BD21AC"/>
    <w:rsid w:val="00BD231C"/>
    <w:rsid w:val="00C0558D"/>
    <w:rsid w:val="00C224FB"/>
    <w:rsid w:val="00C24315"/>
    <w:rsid w:val="00C25387"/>
    <w:rsid w:val="00C3264A"/>
    <w:rsid w:val="00C3420A"/>
    <w:rsid w:val="00C34735"/>
    <w:rsid w:val="00C6349A"/>
    <w:rsid w:val="00C7779B"/>
    <w:rsid w:val="00C93320"/>
    <w:rsid w:val="00CB12E9"/>
    <w:rsid w:val="00CB7344"/>
    <w:rsid w:val="00CC2023"/>
    <w:rsid w:val="00CC44F9"/>
    <w:rsid w:val="00CC7F38"/>
    <w:rsid w:val="00CD62CD"/>
    <w:rsid w:val="00CD6AA1"/>
    <w:rsid w:val="00D07F72"/>
    <w:rsid w:val="00D21E85"/>
    <w:rsid w:val="00D2507B"/>
    <w:rsid w:val="00D42809"/>
    <w:rsid w:val="00D50081"/>
    <w:rsid w:val="00D538BC"/>
    <w:rsid w:val="00D648C6"/>
    <w:rsid w:val="00D671F7"/>
    <w:rsid w:val="00D77AA9"/>
    <w:rsid w:val="00D962B0"/>
    <w:rsid w:val="00DA579D"/>
    <w:rsid w:val="00DC0BC6"/>
    <w:rsid w:val="00DD0FD8"/>
    <w:rsid w:val="00DD373E"/>
    <w:rsid w:val="00DE54D2"/>
    <w:rsid w:val="00DF213F"/>
    <w:rsid w:val="00E0580F"/>
    <w:rsid w:val="00E05AA2"/>
    <w:rsid w:val="00E20E59"/>
    <w:rsid w:val="00E43768"/>
    <w:rsid w:val="00E5737B"/>
    <w:rsid w:val="00E73035"/>
    <w:rsid w:val="00E74920"/>
    <w:rsid w:val="00E921C4"/>
    <w:rsid w:val="00EC3562"/>
    <w:rsid w:val="00EE5068"/>
    <w:rsid w:val="00F024A9"/>
    <w:rsid w:val="00F2317D"/>
    <w:rsid w:val="00F31893"/>
    <w:rsid w:val="00F407D3"/>
    <w:rsid w:val="00F47299"/>
    <w:rsid w:val="00F60E52"/>
    <w:rsid w:val="00F6494C"/>
    <w:rsid w:val="00F91DBD"/>
    <w:rsid w:val="00F96231"/>
    <w:rsid w:val="00FA3F93"/>
    <w:rsid w:val="00FA41C7"/>
    <w:rsid w:val="00FB0B1A"/>
    <w:rsid w:val="00FB53D6"/>
    <w:rsid w:val="00FC46CB"/>
    <w:rsid w:val="00FC50B3"/>
    <w:rsid w:val="00FC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A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15"/>
    <w:pPr>
      <w:suppressAutoHyphens/>
      <w:spacing w:after="0" w:line="240" w:lineRule="auto"/>
    </w:pPr>
    <w:rPr>
      <w:rFonts w:ascii=".VnTime;Times New Roman" w:eastAsia="Times New Roman" w:hAnsi=".VnTime;Times New Roman" w:cs=".VnTime;Times New Roman"/>
      <w:color w:val="00000A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F15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23F1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7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15"/>
    <w:pPr>
      <w:suppressAutoHyphens/>
      <w:spacing w:after="0" w:line="240" w:lineRule="auto"/>
    </w:pPr>
    <w:rPr>
      <w:rFonts w:ascii=".VnTime;Times New Roman" w:eastAsia="Times New Roman" w:hAnsi=".VnTime;Times New Roman" w:cs=".VnTime;Times New Roman"/>
      <w:color w:val="00000A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F15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23F1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7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huyen nguyen</dc:creator>
  <cp:lastModifiedBy>pc</cp:lastModifiedBy>
  <cp:revision>5</cp:revision>
  <cp:lastPrinted>2022-11-18T03:29:00Z</cp:lastPrinted>
  <dcterms:created xsi:type="dcterms:W3CDTF">2023-06-22T07:28:00Z</dcterms:created>
  <dcterms:modified xsi:type="dcterms:W3CDTF">2023-08-22T08:43:00Z</dcterms:modified>
</cp:coreProperties>
</file>